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06b49cd422bd6e1b10a075dab6f8c48f8c5de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части территории по адресу: ул. Стромынка, вл.2 (кадастровый номер 77:03:0003008:1863)</w:t>
      </w:r>
    </w:p>
    <w:p>
      <w:pPr>
        <w:pStyle w:val="FirstParagraph"/>
      </w:pPr>
      <w:r>
        <w:t xml:space="preserve">07.02.2020</w:t>
      </w:r>
    </w:p>
    <w:p>
      <w:pPr>
        <w:pStyle w:val="BodyText"/>
      </w:pPr>
      <w:r>
        <w:t xml:space="preserve">На публичные слушания представляется проект внесения изменений в правила землепользования и застройки города Москвы в части территории по адресу: ул. Стромынка, вл.2 (кадастровый номер 77:03:0003008:1863).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</w:t>
      </w:r>
      <w:r>
        <w:t xml:space="preserve"> </w:t>
      </w:r>
      <w:r>
        <w:rPr>
          <w:bCs/>
          <w:b/>
        </w:rPr>
        <w:t xml:space="preserve">с 14 февраля по 21 февраля 2020 года</w:t>
      </w:r>
      <w:r>
        <w:t xml:space="preserve"> </w:t>
      </w:r>
      <w:r>
        <w:t xml:space="preserve">в помещении управы района Сокольники города Москвы по адресу: ул. Стромынка, д.3, 1 эт., на экспозиции осуществляется консультация по теме публичных слушаний.</w:t>
      </w:r>
    </w:p>
    <w:p>
      <w:pPr>
        <w:pStyle w:val="BodyText"/>
      </w:pPr>
      <w:r>
        <w:t xml:space="preserve">Часы работы экспозиции: пнд. - чтв. с 09:00 до 18:00, птн. с 09:00 до 16:00, сб. с 10:00 до 14:00.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25 февраля 2020 года в 19:00</w:t>
      </w:r>
      <w:r>
        <w:t xml:space="preserve"> </w:t>
      </w:r>
      <w:r>
        <w:t xml:space="preserve">в помещении управы района Сокольники города Москвы по адресу: ул. Стромынка, д.3, 5 эт., каб.503.</w:t>
      </w:r>
    </w:p>
    <w:p>
      <w:pPr>
        <w:pStyle w:val="BodyText"/>
      </w:pPr>
      <w:r>
        <w:t xml:space="preserve">Время начала регистрации участников собрания - 18:00.</w:t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в книге (журнале)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записи в книгу (журнал)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по вопросам градостроительства, землепользования и застройки при Правительстве Москвы в 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 (499)268-61-01, (499)780-73-72.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okruzhnaya-komissia-vao@yandex.ru.</w:t>
      </w:r>
    </w:p>
    <w:p>
      <w:pPr>
        <w:pStyle w:val="BodyText"/>
      </w:pPr>
      <w:r>
        <w:t xml:space="preserve">Информационные материалы по проекту размещены на официальном сайте</w:t>
      </w:r>
      <w:r>
        <w:t xml:space="preserve"> </w:t>
      </w:r>
      <w:r>
        <w:rPr>
          <w:bCs/>
          <w:b/>
        </w:rPr>
        <w:t xml:space="preserve">управы района Сокольники</w:t>
      </w:r>
      <w:r>
        <w:t xml:space="preserve"> </w:t>
      </w:r>
      <w:r>
        <w:t xml:space="preserve">города Москвы</w:t>
      </w:r>
      <w:r>
        <w:t xml:space="preserve"> </w:t>
      </w:r>
      <w:r>
        <w:rPr>
          <w:bCs/>
          <w:b/>
        </w:rPr>
        <w:t xml:space="preserve">по электронному адресу</w:t>
      </w:r>
      <w: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https://sokolniki.mos.ru/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http://vao.mos.ru/obyavlennye_publichnye_slushaniya/detail/8675760.html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obyavlennye_publichnye_slushaniya/detail/8675760.html" TargetMode="External" /><Relationship Type="http://schemas.openxmlformats.org/officeDocument/2006/relationships/hyperlink" Id="rId20" Target="https://sokolniki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obyavlennye_publichnye_slushaniya/detail/8675760.html" TargetMode="External" /><Relationship Type="http://schemas.openxmlformats.org/officeDocument/2006/relationships/hyperlink" Id="rId20" Target="https://sokolniki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2025-04-15T04:51:36Z</dcterms:created>
  <dcterms:modified xsi:type="dcterms:W3CDTF">2025-04-15T04:51:36Z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