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950b4094d3fae887203ea361ae3347ecec2a56"/>
    <w:p>
      <w:pPr>
        <w:pStyle w:val="Heading3"/>
      </w:pPr>
      <w:r>
        <w:t xml:space="preserve">Землепользование по закону: в Москве напомнят о необходимости оформления прав на использование городской земли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Госинспекция по недвижимости проведет вебинар «Необходимость и порядок оформления земельно-правовых отношений». Онлайн-встреча состоится 25 июня в 16:00, участие бесплатное.</w:t>
      </w:r>
    </w:p>
    <w:p>
      <w:pPr>
        <w:pStyle w:val="BodyText"/>
      </w:pPr>
      <w:r>
        <w:t xml:space="preserve">Мероприятие организовано с целью повышения правовой грамотности землепользователей.</w:t>
      </w:r>
    </w:p>
    <w:p>
      <w:pPr>
        <w:pStyle w:val="BodyText"/>
      </w:pPr>
      <w:r>
        <w:t xml:space="preserve">Спикером выступит заместитель начальника Управления контроля за объектами недвижимости по Западному административному округу Госинспекции по недвижимости</w:t>
      </w:r>
      <w:r>
        <w:t xml:space="preserve"> </w:t>
      </w:r>
      <w:r>
        <w:rPr>
          <w:bCs/>
          <w:b/>
        </w:rPr>
        <w:t xml:space="preserve">Дмитрий Ракитин</w:t>
      </w:r>
      <w:r>
        <w:t xml:space="preserve">. Он подробно расскажет о том, что такое земельно-правовые отношения (ЗПО) и об отличиях между их формами.</w:t>
      </w:r>
    </w:p>
    <w:p>
      <w:pPr>
        <w:pStyle w:val="BodyText"/>
      </w:pPr>
      <w:r>
        <w:t xml:space="preserve">Участники узнают, почему для ведения хозяйственной деятельности на земельных участках, расположенных в Москве, необходимо оформить ЗПО, а также куда обращаться по данным вопросам.</w:t>
      </w:r>
    </w:p>
    <w:p>
      <w:pPr>
        <w:pStyle w:val="BodyText"/>
      </w:pPr>
      <w:r>
        <w:t xml:space="preserve">Регистрация для участия в вебинаре доступна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http://vao.mos.ru/presscenter/anonsy/detail/13056832.html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presscenter/anonsy/detail/13056832.html" TargetMode="External" /><Relationship Type="http://schemas.openxmlformats.org/officeDocument/2006/relationships/hyperlink" Id="rId20" Target="https://my.mts-link.ru/j/56333651/16402333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presscenter/anonsy/detail/13056832.html" TargetMode="External" /><Relationship Type="http://schemas.openxmlformats.org/officeDocument/2006/relationships/hyperlink" Id="rId20" Target="https://my.mts-link.ru/j/56333651/16402333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2025-06-24T15:43:49Z</dcterms:created>
  <dcterms:modified xsi:type="dcterms:W3CDTF">2025-06-24T15:43:49Z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