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8d78a524d0379a2482d9ca970761676c72f21"/>
    <w:p>
      <w:pPr>
        <w:pStyle w:val="Heading3"/>
      </w:pPr>
      <w:r>
        <w:t xml:space="preserve">5 июня – 20 июня фотовыставка Игоря Самолёта «— Будь счастлив! — я счастлив...» в галерее «Богородское» (5 июня в 19:00 – открытие)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5 июня в 19:00 в галерее «Богородское» Объединения «Выставочные залы Москвы» состоится открытие выставки Игоря Самолета «— Будь счастлив! — я счастлив...»</w:t>
      </w:r>
    </w:p>
    <w:p>
      <w:pPr>
        <w:pStyle w:val="BodyText"/>
      </w:pPr>
      <w:r>
        <w:t xml:space="preserve">Игорь Самолёт - документальный фотограф. Работает с темой человеческих взаимоотношений как в обыденных, так и в их крайних точках, в том числе и сексуальных. В 2013 году издал свою первую книгу «be happy!», которая принесла ему серебряную медаль German Photobook Award 2014 и была включена Мартином Парром в мировую антологию по истории фотокниг наряду с работами Якоба Соболя и Антуана д’Агата. Включён в список «25 фотографов, меняющих представление о России», по версии The Calvert Journal. Активно публикуется и участвует в выставках как в России, так и за рубежом. Участник Манифеста 10.</w:t>
      </w:r>
    </w:p>
    <w:p>
      <w:pPr>
        <w:pStyle w:val="BodyText"/>
      </w:pPr>
      <w:r>
        <w:t xml:space="preserve">Кураторы Александр Журавлёв и Алина Глазун.</w:t>
      </w:r>
    </w:p>
    <w:p>
      <w:pPr>
        <w:pStyle w:val="BodyText"/>
      </w:pPr>
      <w:r>
        <w:t xml:space="preserve">Вот что пишет сам автор о первой документальной части своей работы:</w:t>
      </w:r>
    </w:p>
    <w:p>
      <w:pPr>
        <w:pStyle w:val="BodyText"/>
      </w:pPr>
      <w:r>
        <w:t xml:space="preserve">«Свой проект я снимал в небольшом городе на севере России. Меня заинтересовала компания молодых людей на улице, я предложил их поснимать, они согласились. В ребятах меня привлекла молодость, открытость и жадность, с которой они проживали каждый день. Но чем больше я их снимал, тем больше я понимал, что за внешним драйвом скрыто их желание отгородиться от необустроенности их жизни. Они не боролись с обстоятельствами, они старались их не замечать под действием алкоголя и постоянного праздника.</w:t>
      </w:r>
    </w:p>
    <w:p>
      <w:pPr>
        <w:pStyle w:val="BodyText"/>
      </w:pPr>
      <w:r>
        <w:t xml:space="preserve">Мне бы не хотелось превращать этот проект только в социальную драму, я старался фокусироваться и на тех чувствах, которые так важны в подростковом возрасте, </w:t>
      </w:r>
      <w:r>
        <w:softHyphen/>
      </w:r>
      <w:r>
        <w:t xml:space="preserve"> любовь и дружба. Эти состояния становятся главным источником всех действий и ошибок моих героев. Желание быть счастливыми не покидает ребят, они постоянно ищут и экспериментируют в отношениях».</w:t>
      </w:r>
    </w:p>
    <w:p>
      <w:pPr>
        <w:pStyle w:val="BodyText"/>
      </w:pPr>
      <w:r>
        <w:t xml:space="preserve">К первой документальной части добавляется вторая, состоящая из видео, которая навеяна «ответом» героев серии. Она стала возможной после того, как автор делился отснятым материалом со своими героями, а они редактировали фотографии, вырезая свои фигуры и перенося их в другой контекст, как правило, более благополучный. Таким образом, возникает диалог между автором и героями проекта, что расширяет границы документальной фотографии и ставит вопрос о постобработке репортажной фотографии.</w:t>
      </w:r>
    </w:p>
    <w:p>
      <w:pPr>
        <w:pStyle w:val="BodyText"/>
      </w:pPr>
      <w:r>
        <w:t xml:space="preserve">Данный проект впервые будет показан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Даты проведения выставки: 5 июня – 20 июня 2015 г.</w:t>
      </w:r>
    </w:p>
    <w:p>
      <w:pPr>
        <w:pStyle w:val="BodyText"/>
      </w:pPr>
      <w:r>
        <w:t xml:space="preserve">Адрес: галерея «Богородское», м. «Бульвар Рокоссовского», Открытое шоссе, д. 5, корп. 6.</w:t>
      </w:r>
    </w:p>
    <w:p>
      <w:pPr>
        <w:pStyle w:val="BodyText"/>
      </w:pPr>
      <w:r>
        <w:t xml:space="preserve">Часы работы: вторник - воскресенье 11:00 -19:00, понедельник – выходной.</w:t>
      </w:r>
    </w:p>
    <w:p>
      <w:pPr>
        <w:pStyle w:val="BodyText"/>
      </w:pPr>
      <w:r>
        <w:t xml:space="preserve">Билеты: 50 руб., 20 руб. льготный.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 «Богородское» Объединения «Выставочные залы Москвы» - экспериментальное выставочное пространство, где регулярно проходят выставки молодых художников, дизайнеров, перфомансистов. С 2014 года галерея входит в состав Объединения «Выставочные залы Москвы».</w:t>
      </w:r>
    </w:p>
    <w:p>
      <w:pPr>
        <w:pStyle w:val="BodyText"/>
      </w:pPr>
      <w:r>
        <w:drawing>
          <wp:inline>
            <wp:extent cx="5334000" cy="39449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Игорь%20Самолет%20-%20коллаж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4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http://vao.mos.ru/presscenter/anonsy/detail/1893604.html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anonsy/detail/1893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anonsy/detail/1893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2025-04-15T06:20:57Z</dcterms:created>
  <dcterms:modified xsi:type="dcterms:W3CDTF">2025-04-15T06:20:57Z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