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43c047415661495c8d2b939de2c84e66b4329a"/>
    <w:p>
      <w:pPr>
        <w:pStyle w:val="Heading3"/>
      </w:pPr>
      <w:r>
        <w:t xml:space="preserve">В префектуре ВАО откроется консультативный пункт по платным парковкам</w:t>
      </w:r>
    </w:p>
    <w:p>
      <w:pPr>
        <w:pStyle w:val="FirstParagraph"/>
      </w:pPr>
      <w:r>
        <w:t xml:space="preserve">13.12.2016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87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ao.mos.ru/www/upload/medialibrary/128/platnaya-parkovk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14 декабря в префектуре Восточного административного округа откроется консультативный пункт по платным парковкам, куда сможет обратиться любой житель и задать сотрудникам ГКУ «АМПП» интересующие вопросы.</w:t>
      </w:r>
    </w:p>
    <w:p>
      <w:pPr>
        <w:pStyle w:val="BodyText"/>
      </w:pPr>
      <w:r>
        <w:t xml:space="preserve">Специалисты дадут горожанам ответы на все вопросы, которые касаются платного парковочного пространства: с какой целью вводится платная парковка, на каких улицах она будет организована, какие льготы предназначены жителям района, как оформить резидентное разрешение.</w:t>
      </w:r>
    </w:p>
    <w:p>
      <w:pPr>
        <w:pStyle w:val="BodyText"/>
      </w:pPr>
      <w:bookmarkStart w:id="23" w:name="X1207a264b4c9f4df21fde20366a046b31aef217"/>
      <w:bookmarkEnd w:id="23"/>
      <w:r>
        <w:t xml:space="preserve"> </w:t>
      </w:r>
      <w:r>
        <w:t xml:space="preserve">Консультативный пункт в ВАО будет открыт для жителей с понедельника по пятницу, в часы работы префектуры (Преображенская пл., д. 9, комната 110). Горожане смогут обратиться туда лично или по телефону: 8(499)161-94-30.</w:t>
      </w:r>
    </w:p>
    <w:p>
      <w:pPr>
        <w:pStyle w:val="BodyText"/>
      </w:pPr>
      <w:r>
        <w:t xml:space="preserve">Напомним также, что получить консультацию по вопросам, связанным с парковочным пространством, можно по телефону единого контакт-центра: 8 (495) 539-54-54, а также в сервисных центрах «Московский транспорт» по адресу: ул. Старая Басманная, д. 20, корп. 1 и ул. 1905 года, д. 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http://vao.mos.ru/presscenter/anonsy/detail/4429403.html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vao.mos.ru" TargetMode="External" /><Relationship Type="http://schemas.openxmlformats.org/officeDocument/2006/relationships/hyperlink" Id="rId24" Target="http://vao.mos.ru/presscenter/anonsy/detail/44294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vao.mos.ru" TargetMode="External" /><Relationship Type="http://schemas.openxmlformats.org/officeDocument/2006/relationships/hyperlink" Id="rId24" Target="http://vao.mos.ru/presscenter/anonsy/detail/44294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2025-04-15T05:38:05Z</dcterms:created>
  <dcterms:modified xsi:type="dcterms:W3CDTF">2025-04-15T05:38:05Z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