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7d7c324d55ff660e3f79cb88f115e6fddbaa9"/>
    <w:p>
      <w:pPr>
        <w:pStyle w:val="Heading3"/>
      </w:pPr>
      <w:r>
        <w:t xml:space="preserve">Встреча префекта ВАО Николая Алешина с жителями района Косино-Ухтомский 27.02.2019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http://vao.mos.ru/presscenter/mediagallery/122259/7921838/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mediagallery/122259/792183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mediagallery/122259/792183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2025-05-16T10:15:05Z</dcterms:created>
  <dcterms:modified xsi:type="dcterms:W3CDTF">2025-05-16T10:15:05Z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