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5d2e442b10d5fd9c5003a12c6b215a4806599"/>
    <w:p>
      <w:pPr>
        <w:pStyle w:val="Heading3"/>
      </w:pPr>
      <w:r>
        <w:t xml:space="preserve">Новостройку на 13-й Парковой начнут заселять летом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http://vao.mos.ru/presscenter/mediagallery/137081/9813313/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7081/981331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7081/981331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2025-04-15T04:00:15Z</dcterms:created>
  <dcterms:modified xsi:type="dcterms:W3CDTF">2025-04-15T04:00:15Z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