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d6a77c8e336390a930d6b39caae4550eb7ed"/>
    <w:p>
      <w:pPr>
        <w:pStyle w:val="Heading3"/>
      </w:pPr>
      <w:r>
        <w:t xml:space="preserve">Самые популярные российские фильмы покажут в ВАО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Столичные кинотеатры и учреждения культуры покажут программу Министерства культуры России и Фонда кино, куда вошли три самых популярных российских фильма года: «Огонь», «Пальма» и «Конек-Горбунок». Посмотреть отечественные кинохиты бесплатно смогут и жители Восточного округа.</w:t>
      </w:r>
    </w:p>
    <w:p>
      <w:pPr>
        <w:pStyle w:val="BodyText"/>
      </w:pPr>
      <w:r>
        <w:t xml:space="preserve">В кинотеатре «Берёзка», расположенном в районе Новогиреево, 28 августа также пройдут показы, приуроченные к «Ночи кино».</w:t>
      </w:r>
    </w:p>
    <w:p>
      <w:pPr>
        <w:pStyle w:val="BodyText"/>
      </w:pPr>
      <w:r>
        <w:t xml:space="preserve">— Посмотреть кино можно бесплатно. Проход на сеанс осуществляется в режиме живой очереди и при наличии свободных мест. Пожалуйста, приходите не менее чем за 15 минут до сеанса, — рассказали в пресс-службе Москино</w:t>
      </w:r>
    </w:p>
    <w:p>
      <w:pPr>
        <w:pStyle w:val="BodyText"/>
      </w:pPr>
      <w:r>
        <w:t xml:space="preserve">Показ фильма «Пальма» также состоится в летнем кинотеатре Москино Сокольники. Посетить сеанс можно по предварительной регистрации. Подробное расписание киносеансов доступно на сайте cinemanight.mos-kino.ru.</w:t>
      </w:r>
      <w:r>
        <w:br/>
      </w:r>
      <w:r>
        <w:br/>
      </w:r>
      <w:r>
        <w:rPr>
          <w:iCs/>
          <w:i/>
        </w:rPr>
        <w:t xml:space="preserve">Фото: кадр из фильма "Пальма"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http://vao.mos.ru/presscenter/news/detail/10199723.html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99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99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2025-07-18T10:26:39Z</dcterms:created>
  <dcterms:modified xsi:type="dcterms:W3CDTF">2025-07-18T10:26:39Z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