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вао-открылся-сезон-катков"/>
    <w:p>
      <w:pPr>
        <w:pStyle w:val="Heading3"/>
      </w:pPr>
      <w:r>
        <w:t xml:space="preserve">В ВАО открылся сезон катков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Восточном округе начали работать катки с искусственным льдом. Ледовые площадки округа оснащены всем необходимым для комфорта отдыхающих.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открытия для посетителей катков была организована развлекательная программа. Спортивные объекты оборудованы теплыми раздевалками и пунктами проката коньков. Всего на сегодняшний день на востоке столицы открыто девять катков с искусственным покрытием.</w:t>
      </w:r>
    </w:p>
    <w:p>
      <w:pPr>
        <w:pStyle w:val="BodyText"/>
      </w:pPr>
      <w:r>
        <w:rPr>
          <w:bCs/>
          <w:b/>
        </w:rPr>
        <w:t xml:space="preserve">Адреса ледовых площадок ВАО с искусственным льдом:</w:t>
      </w:r>
    </w:p>
    <w:p>
      <w:pPr>
        <w:pStyle w:val="BodyText"/>
      </w:pPr>
      <w:r>
        <w:t xml:space="preserve">Южный парк, ул. 9 Мая, д. 24А;</w:t>
      </w:r>
    </w:p>
    <w:p>
      <w:pPr>
        <w:pStyle w:val="BodyText"/>
      </w:pPr>
      <w:r>
        <w:t xml:space="preserve">ул. Вешняковская, вл. 16Д,</w:t>
      </w:r>
    </w:p>
    <w:p>
      <w:pPr>
        <w:pStyle w:val="BodyText"/>
      </w:pPr>
      <w:r>
        <w:t xml:space="preserve">ул. Молостовых, вл. 10В,</w:t>
      </w:r>
    </w:p>
    <w:p>
      <w:pPr>
        <w:pStyle w:val="BodyText"/>
      </w:pPr>
      <w:r>
        <w:t xml:space="preserve">ул. Кусковская, д. 47,</w:t>
      </w:r>
    </w:p>
    <w:p>
      <w:pPr>
        <w:pStyle w:val="BodyText"/>
      </w:pPr>
      <w:r>
        <w:t xml:space="preserve">ул. Суздальская, вл. 44;</w:t>
      </w:r>
    </w:p>
    <w:p>
      <w:pPr>
        <w:pStyle w:val="BodyText"/>
      </w:pPr>
      <w:r>
        <w:t xml:space="preserve">Шитова наб., вл. 8</w:t>
      </w:r>
    </w:p>
    <w:p>
      <w:pPr>
        <w:pStyle w:val="BodyText"/>
      </w:pPr>
      <w:r>
        <w:t xml:space="preserve">ул. Уткина, 41Б;</w:t>
      </w:r>
    </w:p>
    <w:p>
      <w:pPr>
        <w:pStyle w:val="BodyText"/>
      </w:pPr>
      <w:r>
        <w:t xml:space="preserve">ул. Лухмановская, вл. 35</w:t>
      </w:r>
    </w:p>
    <w:p>
      <w:pPr>
        <w:pStyle w:val="BodyText"/>
      </w:pPr>
      <w:r>
        <w:t xml:space="preserve">Щелковское ш., вл. 2.</w:t>
      </w:r>
    </w:p>
    <w:p>
      <w:pPr>
        <w:pStyle w:val="BodyText"/>
      </w:pPr>
      <w:r>
        <w:rPr>
          <w:iCs/>
          <w:i/>
          <w:bCs/>
          <w:b/>
        </w:rPr>
        <w:t xml:space="preserve">Фото: Артур Новосильцев, газета «Восточный округ»</w:t>
      </w:r>
    </w:p>
    <w:p>
      <w:pPr>
        <w:pStyle w:val="BodyText"/>
      </w:pPr>
      <w:r>
        <w:br/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http://vao.mos.ru/presscenter/news/detail/10417313.html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417313.html" TargetMode="External" /><Relationship Type="http://schemas.openxmlformats.org/officeDocument/2006/relationships/hyperlink" Id="rId21" Target="https://www.youtube.com/watch?v=31emsbQmV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417313.html" TargetMode="External" /><Relationship Type="http://schemas.openxmlformats.org/officeDocument/2006/relationships/hyperlink" Id="rId21" Target="https://www.youtube.com/watch?v=31emsbQmV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2025-03-04T03:57:37Z</dcterms:created>
  <dcterms:modified xsi:type="dcterms:W3CDTF">2025-03-04T03:57:37Z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