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206f7dd4a5d521f2047336ab7d9607f23af8"/>
    <w:p>
      <w:pPr>
        <w:pStyle w:val="Heading3"/>
      </w:pPr>
      <w:r>
        <w:t xml:space="preserve">Восточный округ лидирует по количеству новостроек по программе реновации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19.06.2025 </w:t>
      </w:r>
      <w:r>
        <w:br/>
      </w:r>
      <w:r>
        <w:br/>
      </w:r>
      <w:r>
        <w:t xml:space="preserve">Восточный округ стал лидером по количеству жилья, построенного с начала реализации программы реновации. Здесь появилось более шестидесяти новостроек. Об этом сообщил заместитель мэра Москвы по вопросам градостроительной политики и строительства Владимир Ефимов.</w:t>
      </w:r>
      <w:r>
        <w:br/>
      </w:r>
      <w:r>
        <w:br/>
      </w:r>
      <w:r>
        <w:t xml:space="preserve">«Новые жилые комплексы расположены во всех округах столицы. В частности, в Восточном административном округе по программе реновации построили 63 дома, в Юго-Восточном – 56, а в Севером – 55 новостроек», – отметил Владимир Ефимов.</w:t>
      </w:r>
      <w:r>
        <w:br/>
      </w:r>
      <w:r>
        <w:br/>
      </w:r>
      <w:r>
        <w:t xml:space="preserve">Во всех новостройках по реновации создается безбарьерная среда. Широкие проходы в подъездах, вестибюли и лифтовые холлы находятся на одном уровне, без высоких ступенек, а пешеходные проходы во дворе спроектированы так, чтобы комфортно было передвигаться как родителям с колясками, так и гражданам с ограниченными возможностями здоровья. В рамках программы реновации наряду со строительством современных жилых комплексов формируется комфортная городская среду с благоустроенными и озелененными дворами.</w:t>
      </w:r>
      <w:r>
        <w:br/>
      </w:r>
      <w:r>
        <w:br/>
      </w:r>
      <w:r>
        <w:t xml:space="preserve">Всего более чем за семь лет с начала реализации программы реновации город возвел порядка 6 млн кв. м жилья. Такой объем позволит предоставить новые квартиры жителям порядка 1,3 тыс. старых домов.</w:t>
      </w:r>
      <w:r>
        <w:br/>
      </w:r>
      <w:r>
        <w:t xml:space="preserve">Фото: пресс-служба Фонда реновации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http://vao.mos.ru/presscenter/news/detail/13046578.html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4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4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2025-07-30T22:26:31Z</dcterms:created>
  <dcterms:modified xsi:type="dcterms:W3CDTF">2025-07-30T22:26:31Z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