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132f6048850fbff1dfa117f454b41794ed4d3e"/>
    <w:p>
      <w:pPr>
        <w:pStyle w:val="Heading3"/>
      </w:pPr>
      <w:r>
        <w:t xml:space="preserve">167 семей в ВАО переселят из ветхих пятиэтажек в новостройки до конца года</w:t>
      </w:r>
    </w:p>
    <w:p>
      <w:pPr>
        <w:pStyle w:val="FirstParagraph"/>
      </w:pPr>
      <w:r>
        <w:t xml:space="preserve">02.10.2015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Docs/pics/IMG_935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Восточном округе планируют завершить переселение семей из старых «хрущёвок» в новые дома до конца года. Об этом сообщил заместитель префекта ВАО по вопросам строительства и транспорта Дмитрий Стулов на оперативном совещании 2 октября.</w:t>
      </w:r>
    </w:p>
    <w:p>
      <w:pPr>
        <w:pStyle w:val="BodyText"/>
      </w:pPr>
      <w:r>
        <w:t xml:space="preserve">- В начале года в округе оставалось 14 старых «хрущёвок», которые попали в программу сноса, и 404 семьи на переселение. За последние 9 месяцев</w:t>
      </w:r>
      <w:r>
        <w:t xml:space="preserve"> </w:t>
      </w:r>
      <w:r>
        <w:rPr>
          <w:bCs/>
          <w:b/>
        </w:rPr>
        <w:t xml:space="preserve">235</w:t>
      </w:r>
      <w:r>
        <w:t xml:space="preserve"> </w:t>
      </w:r>
      <w:r>
        <w:t xml:space="preserve">семей переселили в новые дома и снесли</w:t>
      </w:r>
      <w:r>
        <w:t xml:space="preserve"> </w:t>
      </w:r>
      <w:r>
        <w:rPr>
          <w:bCs/>
          <w:b/>
        </w:rPr>
        <w:t xml:space="preserve">8</w:t>
      </w:r>
      <w:r>
        <w:t xml:space="preserve"> </w:t>
      </w:r>
      <w:r>
        <w:t xml:space="preserve">пятиэтажных домов, что составляет</w:t>
      </w:r>
      <w:r>
        <w:t xml:space="preserve"> </w:t>
      </w:r>
      <w:r>
        <w:rPr>
          <w:bCs/>
          <w:b/>
        </w:rPr>
        <w:t xml:space="preserve">58 %</w:t>
      </w:r>
      <w:r>
        <w:t xml:space="preserve"> </w:t>
      </w:r>
      <w:r>
        <w:t xml:space="preserve">от общего объёма работы. На сегодняшний день в округе осталось 6 домов сносимой серии, - пояснил Дмитрий Стулов.</w:t>
      </w:r>
    </w:p>
    <w:p>
      <w:pPr>
        <w:pStyle w:val="BodyText"/>
      </w:pPr>
      <w:r>
        <w:t xml:space="preserve">Жители, чьи дома уже снесли, получили квартиры в новостройках на ул. Краснобогатырская, д. 9; ул. 11-я Парковая, д. 52 и ул. 13-я Парковая, д. 35.</w:t>
      </w:r>
    </w:p>
    <w:p>
      <w:pPr>
        <w:pStyle w:val="BodyText"/>
      </w:pPr>
      <w:r>
        <w:t xml:space="preserve">169 семей продолжают жить в 6 домах, отведённых под снос. Переселение 104 семей, по словам Стулова, затягивается из-за смещения сроков ввода нового дома на ул. Северное Измайлово, кв. 49-50, корп. 1. </w:t>
      </w:r>
    </w:p>
    <w:p>
      <w:pPr>
        <w:pStyle w:val="BodyText"/>
      </w:pPr>
      <w:r>
        <w:t xml:space="preserve">- Подрядная компания ЗАО «МСМ-5» подводит строительство к концу, и уже с ноября мы планируем начать переселение людей из домов по улицам Константина Федина и Кирпичная, - пояснил зампрефекта.</w:t>
      </w:r>
    </w:p>
    <w:p>
      <w:pPr>
        <w:pStyle w:val="BodyText"/>
      </w:pPr>
      <w:r>
        <w:t xml:space="preserve">На данный момент началось переселение жителей дома по улице Плющева в новостройку на Магнитогорской, д. 13, корп. 1.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http://vao.mos.ru/presscenter/news/detail/2198900.html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21989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21989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2025-03-27T16:40:30Z</dcterms:created>
  <dcterms:modified xsi:type="dcterms:W3CDTF">2025-03-27T16:40:30Z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