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37950a8ce4ed4132e2280612839c28ba7df3a"/>
    <w:p>
      <w:pPr>
        <w:pStyle w:val="Heading3"/>
      </w:pPr>
      <w:r>
        <w:t xml:space="preserve">В гимназии № 1799 обсудили новые формы патриотического воспитания молодёжи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IMG/IMG_34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ноября в гимназии № 1799 (Знаменская ул., д. 12/4) прошёл семинар председателей комиссий по патриотическому воспитанию молодёжи. Здесь обсудили новые формы работы с подрастающим поколением.</w:t>
      </w:r>
    </w:p>
    <w:p>
      <w:pPr>
        <w:pStyle w:val="BodyText"/>
      </w:pPr>
      <w:r>
        <w:t xml:space="preserve">Председатель комиссии по патриотическому воспитанию молодёжи Сергей Васильевич Хавратов предложил больше рассказывать о роли России в современном мире:</w:t>
      </w:r>
    </w:p>
    <w:p>
      <w:pPr>
        <w:pStyle w:val="BodyText"/>
      </w:pPr>
      <w:r>
        <w:t xml:space="preserve">- У нас замечательная космическая отрасль. В спорте мы первые: на Олимпиаде в Сочи наша страна заняла первое место по количеству медалей. Об оружии, которое производят в нашей стране, можно рассказывать часами. Всем этим можно заинтересовать школьников.</w:t>
      </w:r>
    </w:p>
    <w:p>
      <w:pPr>
        <w:pStyle w:val="BodyText"/>
      </w:pPr>
      <w:r>
        <w:t xml:space="preserve">В гимназии № 1799 существует музей боевой славы. Он создан в 1980 году. Новая экспозиция открыта силами школьников, учителей и родителей в 2005 году. В гимназии большое внимание уделяют теме Великой Отечественной войны. Например, группа учеников ездила на экскурсию в Волгоград посмотреть на Мамаев курган. По приезде ребята сделали фильм о своей поездке, поделились впечатлениями.</w:t>
      </w:r>
    </w:p>
    <w:p>
      <w:pPr>
        <w:pStyle w:val="BodyText"/>
      </w:pPr>
      <w:r>
        <w:t xml:space="preserve">- Интересно самих школьников привлекать к поиску информации о войне и её героях. Сейчас в школах существуют поисковые группы. Им запрещено заниматься непосредственно поисковыми работами, ездить на раскопки, но работа в музеях и архивах не запрещена. Ведь есть большое количество солдат, которые ушли на фронт, погибли, родственников у них не осталось. И о таких людях тоже нужно знать, - сказал заведующий методическим кабинетом окружного Совета ветеранов ВАО Владимир Александрович Новожилов.</w:t>
      </w:r>
    </w:p>
    <w:p>
      <w:pPr>
        <w:pStyle w:val="BodyText"/>
      </w:pPr>
      <w:r>
        <w:t xml:space="preserve">Напомним, что в префектуре ВАО создан окружной методический кабинет. При нём сформирована лекторская группа, которая общается с детьми и подростками, проводит лекции о войне и старается привить молодому поколению дух патриотизма.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http://vao.mos.ru/presscenter/news/detail/2324221.html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324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2324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2025-07-18T09:45:44Z</dcterms:created>
  <dcterms:modified xsi:type="dcterms:W3CDTF">2025-07-18T09:45:44Z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