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89840f49d91cc9ab67d6711f2aa3b9e47edd27"/>
    <w:p>
      <w:pPr>
        <w:pStyle w:val="Heading3"/>
      </w:pPr>
      <w:r>
        <w:t xml:space="preserve">Для очистки крыш в Гольянове сформировано 36 кровельных бригад</w:t>
      </w:r>
    </w:p>
    <w:p>
      <w:pPr>
        <w:pStyle w:val="FirstParagraph"/>
      </w:pPr>
      <w:r>
        <w:t xml:space="preserve">14.12.2016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upload/medialibrary/e8e/bal_179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Почти 150 специалистов задействованы в уборке от наледи и снега кровель жилых домов района Гольяново в Восточном округе.</w:t>
      </w:r>
    </w:p>
    <w:p>
      <w:pPr>
        <w:pStyle w:val="BodyText"/>
      </w:pPr>
      <w:r>
        <w:t xml:space="preserve">В районе подлежат очистке 107 кровель. Именно столько домов имеют скатные крыши, которые являются потенциально опасными из-за возможного накопления снега и наледи на выступах кровли. Из них 100 крыш очищает от снега и наледи ГБУ «Жилищник района Гольяново», а еще 7 - АО «УК Гольяново». Для очистки именно этих кровель жилых домов от снега и наледи и сформировано 36 бригад в количестве 144 человек - по 4 человека в каждой бригаде. В ГБУ «Жилищник района Гольяново» под очистку кровель создано 34 бригады из 136 человек, а в АО «УК Гольяново» - 2 бригады из 8 человек.</w:t>
      </w:r>
    </w:p>
    <w:p>
      <w:pPr>
        <w:pStyle w:val="BodyText"/>
      </w:pPr>
      <w:r>
        <w:t xml:space="preserve">- Из 100 кровель 12 являются металлическими, поэтому они подлежат первоочередной очистке, - сообщил представитель ГБУ «Жилищник района Гольяново». – А остальные 88 кровель чистятся во вторую очередь.</w:t>
      </w:r>
    </w:p>
    <w:p>
      <w:pPr>
        <w:pStyle w:val="BodyText"/>
      </w:pPr>
      <w:r>
        <w:t xml:space="preserve">Все бригады укомплектованы необходимым инвентарем: спецодеждой, пластиковыми лопатами, страховочными поясами, радиостанциями, касками. Каждый работник прошел необходимое обучение, медицинскую комиссию, имеет удостоверение о праве работать на высоте. Для обозначения опасной зоны рабочим выделены сигнальные ленты, переносные ограждения, предупреждающие знаки, также они имеют при себе аптечки.</w:t>
      </w:r>
    </w:p>
    <w:p>
      <w:pPr>
        <w:pStyle w:val="BodyText"/>
      </w:pPr>
      <w:r>
        <w:t xml:space="preserve">- Для своевременного выявления образования наледи мониторинг состояния кровель проводится в течение всего рабочего дня, - говорит генеральный директор АО «УК Гольяново» Мария Самохина.</w:t>
      </w:r>
    </w:p>
    <w:p>
      <w:pPr>
        <w:pStyle w:val="BodyText"/>
      </w:pPr>
      <w:r>
        <w:t xml:space="preserve">Кроме того, по словам первого заместителя главы управы района Гольяново по вопросам ЖКХ и благоустройства Виктора Полякова, в районе прошел общегородской смотрготовности коммунальных служб к работе в зимний период. Представитель столичного Департамента жилищно-коммунального хозяйства и благоустройства высоко оценил подготовку. Район Гольяново был признан полностью готовым к зиме.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http://vao.mos.ru/presscenter/news/detail/4434426.html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44344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44344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2025-05-03T03:04:38Z</dcterms:created>
  <dcterms:modified xsi:type="dcterms:W3CDTF">2025-05-03T03:04:38Z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