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4be3f463bf0eab9d9c84d45f6017832cbb6ade"/>
    <w:p>
      <w:pPr>
        <w:pStyle w:val="Heading3"/>
      </w:pPr>
      <w:r>
        <w:t xml:space="preserve">Жители Соколиной горы примут участие в рождественском хоккейном турнире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2661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50b/khokkey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6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Четвёртый открытый рождественский турнир по хоккею состоится 7 января по адресу: улица Уткина, дом 41Б.</w:t>
      </w:r>
    </w:p>
    <w:p>
      <w:pPr>
        <w:pStyle w:val="BodyText"/>
      </w:pPr>
      <w:r>
        <w:t xml:space="preserve">Организатор мероприятия, Досуговый центр «Соколинка», приглашает принять участие в соревновании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всех любителей этого зимнего вида спорта.</w:t>
      </w:r>
    </w:p>
    <w:p>
      <w:pPr>
        <w:pStyle w:val="BodyText"/>
      </w:pPr>
      <w:r>
        <w:t xml:space="preserve">- Постараемся обеспечить участникам праздничную атмосферу, чай, кофе, печенье и призы, - сообщили в досуговом центре. - Все желающие смогут принять участие в фото- и видеосессии с нашими звёздами хоккея.</w:t>
      </w:r>
    </w:p>
    <w:p>
      <w:pPr>
        <w:pStyle w:val="BodyText"/>
      </w:pPr>
      <w:r>
        <w:t xml:space="preserve">Узнать подробности о проведении мероприятия можно по телефону: 8 (926) 322-88-02.</w:t>
      </w:r>
    </w:p>
    <w:p>
      <w:pPr>
        <w:pStyle w:val="BodyText"/>
      </w:pPr>
      <w:r>
        <w:t xml:space="preserve">Заявки на участие в турнире принимаются по адресу электронной почты: dizo88@gmail.com.</w:t>
      </w:r>
    </w:p>
    <w:p>
      <w:pPr>
        <w:pStyle w:val="BodyText"/>
      </w:pPr>
      <w:r>
        <w:t xml:space="preserve">Начало турнира запланировано на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http://vao.mos.ru/presscenter/news/detail/4567964.html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4567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4567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2025-04-19T22:23:47Z</dcterms:created>
  <dcterms:modified xsi:type="dcterms:W3CDTF">2025-04-19T22:23:47Z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