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abc4897f913f7b5cee34e19af661e3c6205f8b7"/>
    <w:p>
      <w:pPr>
        <w:pStyle w:val="Heading3"/>
      </w:pPr>
      <w:r>
        <w:t xml:space="preserve">В Гольянове откроется «Русская классическая школа»</w:t>
      </w:r>
    </w:p>
    <w:p>
      <w:pPr>
        <w:pStyle w:val="FirstParagraph"/>
      </w:pPr>
      <w:r>
        <w:t xml:space="preserve">21.02.2017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vao.mos.ru/www/upload/medialibrary/99c/russkaya-klassicheskaya-shkol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ГБОУ «Лицей № 1598» на ул. Камчатская, д. 6 в сентябре 2017 года откроется начальная «Русская классическая школа».</w:t>
      </w:r>
    </w:p>
    <w:p>
      <w:pPr>
        <w:pStyle w:val="BodyText"/>
      </w:pPr>
      <w:r>
        <w:t xml:space="preserve">По благословению настоятеля храма Священномученика Ермогена в Гольяново иерея Алексея Довгополого начат набор в первый класс с углубленным обучением по программе «Русская классическая школа» по методике К. Д. Ушинского на 2017-2018 учебный год.</w:t>
      </w:r>
    </w:p>
    <w:p>
      <w:pPr>
        <w:pStyle w:val="BodyText"/>
      </w:pPr>
      <w:r>
        <w:t xml:space="preserve">- В Русской классической школе преподавание будет идти фактически по советским учебникам, адаптированным, конечно, к новому времени, - отметила педагог начальных классов и английского языка Виктория Бурко. - Это та родная, эффективная, неоднократно проверенная временем методика, которая оказалась понапрасну забытой.</w:t>
      </w:r>
    </w:p>
    <w:p>
      <w:pPr>
        <w:pStyle w:val="BodyText"/>
      </w:pPr>
      <w:r>
        <w:t xml:space="preserve">Серьезная работа будет проводиться по подготовке руки ребенка к письму. Ребята, как и раньше в России, будут писать перьевой ручкой-макалкой каллиграфическим почерком по специальным прописям.</w:t>
      </w:r>
    </w:p>
    <w:p>
      <w:pPr>
        <w:pStyle w:val="BodyText"/>
      </w:pPr>
      <w:r>
        <w:t xml:space="preserve">- Много времени будет уделяться звуковой работе, она продолжается на протяжении всей начальной школы, - пояснила Виктория Юрьевна. – Первоклассники будут изучать словесность, как продолжение дошкольной подготовки, и арифметику.</w:t>
      </w:r>
    </w:p>
    <w:p>
      <w:pPr>
        <w:pStyle w:val="BodyText"/>
      </w:pPr>
      <w:r>
        <w:t xml:space="preserve">Обучение в новом классе по программе «Русская классическая школа» будет бесплатным. Планируется периодически проводить открытые уроки.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http://vao.mos.ru/presscenter/news/detail/5023156.html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vao.mos.ru" TargetMode="External" /><Relationship Type="http://schemas.openxmlformats.org/officeDocument/2006/relationships/hyperlink" Id="rId23" Target="http://vao.mos.ru/presscenter/news/detail/50231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vao.mos.ru" TargetMode="External" /><Relationship Type="http://schemas.openxmlformats.org/officeDocument/2006/relationships/hyperlink" Id="rId23" Target="http://vao.mos.ru/presscenter/news/detail/50231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2025-07-01T02:53:32Z</dcterms:created>
  <dcterms:modified xsi:type="dcterms:W3CDTF">2025-07-01T02:53:32Z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