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e40264277333df6560814a8b9752900ad00da3"/>
    <w:p>
      <w:pPr>
        <w:pStyle w:val="Heading3"/>
      </w:pPr>
      <w:r>
        <w:t xml:space="preserve">Патриотический конкурс «Во славу России» прошел в Гольянове</w:t>
      </w:r>
    </w:p>
    <w:p>
      <w:pPr>
        <w:pStyle w:val="FirstParagraph"/>
      </w:pPr>
      <w:r>
        <w:t xml:space="preserve">15.05.2018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3652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ao.mos.ru/www/upload/medialibrary/426/fla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652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детской библиотеке №71 Гала-концертом конкурса патриотической песни завершили серию мероприятий, посвященных Дню Победы.</w:t>
      </w:r>
    </w:p>
    <w:p>
      <w:pPr>
        <w:pStyle w:val="BodyText"/>
      </w:pPr>
      <w:r>
        <w:t xml:space="preserve">- В конкурсе «Во славу России» приняли участие 150 коллективов и сольных исполнителей, - уточнила заведующая детской библиотекой №71 Вера Карпачева. – Патриотические песни исполняли ребята от 5 лет, учащиеся образовательных учреждений, воспитатели и учителя, студенты, работающая молодежь, пожилые жители не только из района Гольяново, но и других районов Восточного округа. В этом году в конкурсе участие принимали не только воспитатели со своими воспитанниками и мамы с детьми, но и целые семьи, объединившиеся в коллективы.</w:t>
      </w:r>
    </w:p>
    <w:p>
      <w:pPr>
        <w:pStyle w:val="BodyText"/>
      </w:pPr>
      <w:r>
        <w:t xml:space="preserve">В апреле прошли отборочные туры, а мае состоялось торжественное награждение и Гала-концерт конкурса патриотической песни «Во славу России». Лучшие исполнители получили дипломы и кубки. Педагоги и воспитатели, которые приложили немало усилий к подготовке учащихся, занявших призовые места, были отмечены благодарственными письмами. Отличилась на конкурсе школа №1352. Коллектив «Горячие сердца» за композицию «Закаты алые» был удостоен Гран-при за «Лучшее исполнение» в конкурсе патриотической песни, I место за композицию «Дети Войны» в номинации «Коллективное исполнение» занял коллектив дошкольников, а Илиан Гаврилов в номинации «Сольное исполнение» занял третье место.</w:t>
      </w:r>
    </w:p>
    <w:p>
      <w:pPr>
        <w:pStyle w:val="BodyText"/>
      </w:pPr>
      <w:r>
        <w:t xml:space="preserve">- За отличную подготовку творческих коллективов школы мы благодарим музыкальных руководителей Елену Николаеву, Марину Жерихову, Илису Фомину, Маргариту Пличко, - добавила педагог-организатор школы №1352 Юлия Толмаджева.</w:t>
      </w:r>
    </w:p>
    <w:p>
      <w:pPr>
        <w:pStyle w:val="BodyText"/>
      </w:pPr>
      <w:r>
        <w:t xml:space="preserve">Впервые конкурс патриотической песни «Во славу России» района Гольяново прошел в 2014 году. Организован он Детской библиотекой №71 для популяризации вокального искусства патриотической направленности. Участники исполняют песни военных лет, композиции, посвященные солдатскому подвигу и любви к Родине, авторские песни патриотического содержания.</w:t>
      </w:r>
    </w:p>
    <w:p>
      <w:pPr>
        <w:pStyle w:val="BodyText"/>
      </w:pPr>
      <w:r>
        <w:t xml:space="preserve">Адрес Детской библиотеки №71: ул. Байкальская, д. 46, корп. 1. Телефон для справок: +7 (495) 467-99-88.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http://vao.mos.ru/presscenter/news/detail/7327834.html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ao.mos.ru" TargetMode="External" /><Relationship Type="http://schemas.openxmlformats.org/officeDocument/2006/relationships/hyperlink" Id="rId23" Target="http://vao.mos.ru/presscenter/news/detail/73278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ao.mos.ru" TargetMode="External" /><Relationship Type="http://schemas.openxmlformats.org/officeDocument/2006/relationships/hyperlink" Id="rId23" Target="http://vao.mos.ru/presscenter/news/detail/73278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2025-04-01T04:34:58Z</dcterms:created>
  <dcterms:modified xsi:type="dcterms:W3CDTF">2025-04-01T04:34:58Z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