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8aca8beaab3757b9601d39bb7fb456aeca54a"/>
    <w:p>
      <w:pPr>
        <w:pStyle w:val="Heading3"/>
      </w:pPr>
      <w:r>
        <w:t xml:space="preserve">Четыре площадки для выгула собак обустроили с начала года в парках ВАО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благоустройство__ART_86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парках и скверах Восточного округа, в которых в этом году проходили работы по благоустройству, обустроили четыре современные площадки для выгула и дрессировки собак.</w:t>
      </w:r>
    </w:p>
    <w:p>
      <w:pPr>
        <w:pStyle w:val="BodyText"/>
      </w:pPr>
      <w:r>
        <w:t xml:space="preserve">Всего в московских парках с начала года появилось 22 новые площадки для работы с четвероногими питомцами. А до конца года планируется завершить обустройство еще семи.</w:t>
      </w:r>
    </w:p>
    <w:p>
      <w:pPr>
        <w:pStyle w:val="BodyText"/>
      </w:pPr>
      <w:r>
        <w:t xml:space="preserve">- Площадки создавались в рамках благоустройства и озеленения столицы. Многие из них расположены в непосредственной близости от жилых домов, владельцам собак будет удобно посещать их, — рассказали в пресс-службе столичного Департамента капитального ремонта.</w:t>
      </w:r>
    </w:p>
    <w:p>
      <w:pPr>
        <w:pStyle w:val="BodyText"/>
      </w:pPr>
      <w:r>
        <w:t xml:space="preserve">Например, в северной части Детского Черкизовского парка в ВАО построили «собачью» площадку на участке размером в 645 кв.м. Здесь есть три барьера разной высоты, кольцо на цепях для отработки прыжков, тренажер «Слалом» и другие снаряды для тренировки собак. Еще одна площадка на 256 кв. м обустроена в сквере на Краснобогатырской улице. А в благоустроенном Ивановском парке для занятий с домашними животными выделили целых два участка общей площадью 600 кв.м.</w:t>
      </w:r>
    </w:p>
    <w:p>
      <w:pPr>
        <w:pStyle w:val="BodyText"/>
      </w:pPr>
      <w:r>
        <w:rPr>
          <w:iCs/>
          <w:i/>
          <w:bCs/>
          <w:b/>
        </w:rPr>
        <w:t xml:space="preserve">Фото: Артур Новосильцев, архив газеты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http://vao.mos.ru/presscenter/news/detail/8492419.html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492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492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2025-05-06T23:12:51Z</dcterms:created>
  <dcterms:modified xsi:type="dcterms:W3CDTF">2025-05-06T23:12:51Z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