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67190c7a2338cad4585cbcd07b0723b45803e"/>
    <w:p>
      <w:pPr>
        <w:pStyle w:val="Heading3"/>
      </w:pPr>
      <w:r>
        <w:t xml:space="preserve">В 2020 году в ВАО введено в эксплуатацию 20 объектов недвижимости</w:t>
      </w:r>
    </w:p>
    <w:p>
      <w:pPr>
        <w:pStyle w:val="FirstParagraph"/>
      </w:pPr>
      <w:r>
        <w:t xml:space="preserve">20.10.2020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ART_298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С начала текущего года на территории ВАО было в эксплуатацию 20 объектов недвижимости общей площадью более 485 тысяч квадратных метров.</w:t>
      </w:r>
    </w:p>
    <w:p>
      <w:pPr>
        <w:pStyle w:val="BodyText"/>
      </w:pPr>
      <w:r>
        <w:t xml:space="preserve">Среди сданных объектов – блок начальных классов на 250 мест (в том числе на 150 младших школьников и 100 дошколят) на улице Бориса Жигуленкова, дом 9 и дом 11, учебный корпус на улице Новокосинская, владение 13, детский сад на 220 малышей на улице Краснобогатырская, владение 90, торговый комплекс на Большой Семеновской улице, владение 20, производственно-испытательный корпус на шоссе Энтузиастов, владение 56, а также жилые комплексы, расположенные по адресам: улица Вольная, владение 28, улица Амурская, владение 3, улица Константина Федина, владение 13, жилые дома на Вешняковской улице, владение 10, Зеленом проспекте, владение 27А, и другие объекты.</w:t>
      </w:r>
    </w:p>
    <w:p>
      <w:pPr>
        <w:pStyle w:val="BodyText"/>
      </w:pPr>
      <w:r>
        <w:t xml:space="preserve">Все стройки регулярно проверяются специалистами Мосгосстройнадзора, в том числе совместно с представителями Центра экспертиз. Заключительная проверка проводится перед сдачей объекта. При выявлении нарушений они оперативно устраняются.</w:t>
      </w:r>
    </w:p>
    <w:p>
      <w:pPr>
        <w:pStyle w:val="BodyText"/>
      </w:pPr>
      <w:r>
        <w:t xml:space="preserve">На сегодняшний день на контроле Мосгосстройнадзора на территории Восточного округа находится 94 объекта строительства общей площадью более 2,5 миллиона квадратных метров.</w:t>
      </w:r>
    </w:p>
    <w:p>
      <w:pPr>
        <w:pStyle w:val="BodyText"/>
      </w:pPr>
      <w:r>
        <w:rPr>
          <w:iCs/>
          <w:i/>
          <w:bCs/>
          <w:b/>
        </w:rPr>
        <w:t xml:space="preserve">Фото: детский сад на ул. Краснобогатырской, вл. 90/Артур Новосильцев, газета «Восточный округ»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http://vao.mos.ru/presscenter/news/detail/9340327.html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9340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9340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2025-07-19T11:17:32Z</dcterms:created>
  <dcterms:modified xsi:type="dcterms:W3CDTF">2025-07-19T11:17:32Z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