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выплате-пенсий-за-январь-2023-года"/>
    <w:p>
      <w:pPr>
        <w:pStyle w:val="Heading3"/>
      </w:pPr>
      <w:r>
        <w:t xml:space="preserve">О выплате пенсий за январь 2023 года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 – Главное управление ПФР №7 по городу Москве и Московской области сообщает.</w:t>
      </w:r>
    </w:p>
    <w:p>
      <w:pPr>
        <w:pStyle w:val="BodyText"/>
      </w:pPr>
      <w:r>
        <w:t xml:space="preserve">В связи с предстоящими новогодними праздниками изменен график финансирования выплаты пенсий, пособий и других социальных выплат за январь 2023 через кредитные организации.</w:t>
      </w:r>
    </w:p>
    <w:p>
      <w:pPr>
        <w:pStyle w:val="BodyText"/>
      </w:pPr>
      <w:r>
        <w:rPr>
          <w:bCs/>
          <w:b/>
        </w:rPr>
        <w:t xml:space="preserve">По всем получателям</w:t>
      </w:r>
      <w:r>
        <w:t xml:space="preserve"> </w:t>
      </w:r>
      <w:r>
        <w:t xml:space="preserve">пенсий, пособий и иных социальных выплат через</w:t>
      </w:r>
      <w:r>
        <w:t xml:space="preserve"> </w:t>
      </w:r>
      <w:r>
        <w:rPr>
          <w:bCs/>
          <w:b/>
        </w:rPr>
        <w:t xml:space="preserve">централизованные кредитные организации</w:t>
      </w:r>
      <w:r>
        <w:t xml:space="preserve">, финансирование будет произведено 29.12.2022 года.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По получателям через доставочные организации выплата пенсий будет осуществляться в соответствии с графиком:</w:t>
      </w:r>
    </w:p>
    <w:p>
      <w:pPr>
        <w:pStyle w:val="BodyText"/>
      </w:pPr>
      <w:r>
        <w:rPr>
          <w:u w:val="single"/>
          <w:bCs/>
          <w:b/>
        </w:rPr>
        <w:t xml:space="preserve">УФПС г. Москвы</w:t>
      </w:r>
    </w:p>
    <w:p>
      <w:pPr>
        <w:pStyle w:val="BodyText"/>
      </w:pPr>
      <w:r>
        <w:rPr>
          <w:bCs/>
          <w:b/>
        </w:rPr>
        <w:t xml:space="preserve">выплатной период с 3 по 18 января 2023 г.</w:t>
      </w:r>
    </w:p>
    <w:p>
      <w:pPr>
        <w:pStyle w:val="BodyText"/>
      </w:pPr>
      <w:r>
        <w:t xml:space="preserve">5 января – за 5 и 7 января</w:t>
      </w:r>
    </w:p>
    <w:p>
      <w:pPr>
        <w:pStyle w:val="BodyText"/>
      </w:pPr>
      <w:r>
        <w:t xml:space="preserve">6 января – за 6 и 8 января</w:t>
      </w:r>
    </w:p>
    <w:p>
      <w:pPr>
        <w:pStyle w:val="BodyText"/>
      </w:pPr>
      <w:r>
        <w:t xml:space="preserve">13 января – за 13 и 15 января</w:t>
      </w:r>
    </w:p>
    <w:p>
      <w:pPr>
        <w:pStyle w:val="BodyText"/>
      </w:pPr>
      <w:r>
        <w:t xml:space="preserve">Остальные дни – согласно графику выплат.</w:t>
      </w:r>
    </w:p>
    <w:p>
      <w:pPr>
        <w:pStyle w:val="BodyText"/>
      </w:pPr>
      <w:r>
        <w:rPr>
          <w:u w:val="single"/>
          <w:bCs/>
          <w:b/>
        </w:rPr>
        <w:t xml:space="preserve">УФПС Московской области</w:t>
      </w:r>
    </w:p>
    <w:p>
      <w:pPr>
        <w:pStyle w:val="BodyText"/>
      </w:pPr>
      <w:r>
        <w:rPr>
          <w:bCs/>
          <w:b/>
        </w:rPr>
        <w:t xml:space="preserve">выплатной период с 4 по 18 января 2023 г.</w:t>
      </w:r>
    </w:p>
    <w:p>
      <w:pPr>
        <w:pStyle w:val="BodyText"/>
      </w:pPr>
      <w:r>
        <w:t xml:space="preserve">5 января – за 5 и 7 января</w:t>
      </w:r>
    </w:p>
    <w:p>
      <w:pPr>
        <w:pStyle w:val="BodyText"/>
      </w:pPr>
      <w:r>
        <w:t xml:space="preserve">6 января – за 6 и 8 января</w:t>
      </w:r>
    </w:p>
    <w:p>
      <w:pPr>
        <w:pStyle w:val="BodyText"/>
      </w:pPr>
      <w:r>
        <w:t xml:space="preserve">13 января – за 13 и 15 января</w:t>
      </w:r>
    </w:p>
    <w:p>
      <w:pPr>
        <w:pStyle w:val="BodyText"/>
      </w:pPr>
      <w:r>
        <w:t xml:space="preserve">Остальные дни – согласно графику выплат.</w:t>
      </w:r>
    </w:p>
    <w:p>
      <w:pPr>
        <w:pStyle w:val="BodyText"/>
      </w:pPr>
      <w:r>
        <w:rPr>
          <w:u w:val="single"/>
          <w:bCs/>
          <w:b/>
        </w:rPr>
        <w:t xml:space="preserve">ООО «Национальный центр доставки»</w:t>
      </w:r>
    </w:p>
    <w:p>
      <w:pPr>
        <w:pStyle w:val="BodyText"/>
      </w:pPr>
      <w:r>
        <w:t xml:space="preserve">выплатной период с 4 по 20 января 2023 г.</w:t>
      </w:r>
    </w:p>
    <w:p>
      <w:pPr>
        <w:pStyle w:val="BodyText"/>
      </w:pPr>
      <w:r>
        <w:rPr>
          <w:u w:val="single"/>
          <w:bCs/>
          <w:b/>
        </w:rPr>
        <w:t xml:space="preserve">ООО «Милосердие»</w:t>
      </w:r>
    </w:p>
    <w:p>
      <w:pPr>
        <w:pStyle w:val="BodyText"/>
      </w:pPr>
      <w:r>
        <w:t xml:space="preserve">выплатной период с 4 по 21 января 2023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http://vao.mos.ru/presscenter/officially/detail/11329939.html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officially/detail/1132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officially/detail/1132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2025-06-26T05:02:26Z</dcterms:created>
  <dcterms:modified xsi:type="dcterms:W3CDTF">2025-06-26T05:02:26Z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