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3fee8ed901e9d78480a9f92336bf1196d24"/>
    <w:p>
      <w:pPr>
        <w:pStyle w:val="Heading3"/>
      </w:pPr>
      <w:r>
        <w:t xml:space="preserve">О возможном установлении публичного сервитута земельных участков и земель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В целях обеспечения строительства, реконструкции объектов инфраструктуры при реализации объекта: «Этап 5. Строительство путепровода тоннельного типа на пересечении ж.д. путей МЦД-3 и станции Москва-Пассажирская-Казанская» в рамках реализации проекта «Организация пригородно-городского пассажирского железнодорожного движения на участке Крюково-Раменское (МЦД-3)», предусмотренных подпунктом 2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возможно установление публичных сервитутов в интересах ОАО «РЖД» (ОГРН 1037739877295, ИНН 7708503727; 107174, Москва, ул. Новая Басманная, д. 2/1, стр. 1; dkrs-msk@msk.rzd.ru; 8 (499) 262-42-57) сроком 36 месяцев в отношении следующих земельных участков и земель в границах кадастровых кварталов: </w:t>
      </w:r>
      <w:r>
        <w:t xml:space="preserve">77:03:0003006:142 Москва, ул. Жебрунова, вл. 4Г, стр. 1,</w:t>
      </w:r>
      <w:r>
        <w:t xml:space="preserve"> 77:03:0003006:55 Москва, ул. Жебрунова, вл. 4Г,   77:03:0003006:5 Москва, ул. Жебрунова, вл. 6,   77:03:0003006 Москва,   77:03:0003026 Москва,   77:03:0004001 Москва,   77:03:0003007 Москва,   77:01:0003027 Москва 77:01:0003030 Москва 77:03:0003026:11 Москва, Рубцовская набережная 77:03:0003026:9 Москва, Семеновская набережная 77:03:0003007:35 Москва, Рубцовская набережная 77:03:0004001:62 Москва, Преображенская набережная, Семеновская набережная 77:01:0003027:99 Москва, Рубцовская набережная.   77:01:0003030:51 Москва, Семеновская набережная,   77:03:0000000:4483 Москва, ул. Гастелло, уч. 32, 77:03:0003007 Москва.</w:t>
      </w:r>
    </w:p>
    <w:p>
      <w:pPr>
        <w:pStyle w:val="BodyText"/>
      </w:pPr>
      <w:r>
        <w:t xml:space="preserve"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расположены на межселенной территории), заинтересованные лица могут подать заявления об учете прав на земельные участки, а также срок подачи указанных заявлений по адресу: ул. Старая Басманная, Москва, д. 11/2, стр. 1, 105064.</w:t>
      </w:r>
    </w:p>
    <w:p>
      <w:pPr>
        <w:pStyle w:val="BodyText"/>
      </w:pPr>
      <w:r>
        <w:t xml:space="preserve">Адреса, по которым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сервитута: ул. Старая Басманная, Москва, д. 11/2, стр. 1, 105064, тел.: 8(499) 550-34-36 (время приема: согласно графику по предварительной записи); адрес электронной почты: info@roszeldor.ru.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http://vao.mos.ru/presscenter/officially/detail/12534219.html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2534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12534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2025-06-14T03:22:51Z</dcterms:created>
  <dcterms:modified xsi:type="dcterms:W3CDTF">2025-06-14T03:22:51Z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