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c52e904d515aabcd74fd3196cfe2e14b2e5135"/>
    <w:p>
      <w:pPr>
        <w:pStyle w:val="Heading3"/>
      </w:pPr>
      <w:r>
        <w:t xml:space="preserve">Что необходимо для оформления ежемесячного пособия по уходу за ребенком (до 1,5 лет) работающим родителям?</w:t>
      </w:r>
    </w:p>
    <w:p>
      <w:pPr>
        <w:pStyle w:val="FirstParagraph"/>
      </w:pPr>
      <w:r>
        <w:t xml:space="preserve">30.10.2023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сообщает, что за ежемесячным пособием по уходу за ребенком (до 1,5 лет) может обратиться мать или отец ребенка, а также другие родственники или опекуны. При этом оно выплачивается только тому, кто находится в отпуске по уходу за ребенком. Право на пособие по уходу за ребенком сохраняется при работе во время отпуска на условиях неполного рабочего времени либо на дому.</w:t>
      </w:r>
    </w:p>
    <w:p>
      <w:pPr>
        <w:pStyle w:val="BodyText"/>
      </w:pPr>
      <w:r>
        <w:t xml:space="preserve">Размер пособия составляет 40% от среднего заработка застрахованного лица за два календарных года, предшествующих году наступления отпуска по уходу за ребенком.</w:t>
      </w:r>
    </w:p>
    <w:p>
      <w:pPr>
        <w:pStyle w:val="BodyText"/>
      </w:pPr>
      <w:r>
        <w:t xml:space="preserve">С 1 февраля 2023 года минимальный размер пособия по уходу за ребёнком составляет – 8 591 рубль, а максимальный — 33 281. Каждый год размер пособия индексируется, а если в семье два и более ребёнка младше полутора лет, пособие выплачивается на каждого.</w:t>
      </w:r>
    </w:p>
    <w:p>
      <w:pPr>
        <w:pStyle w:val="BodyText"/>
      </w:pPr>
      <w:r>
        <w:t xml:space="preserve">Для оформления ежемесячной выплаты необходимо заявление застрахованного лица о предоставлении ему по месту работы отпуска по уходу за ребенком.</w:t>
      </w:r>
    </w:p>
    <w:p>
      <w:pPr>
        <w:pStyle w:val="BodyText"/>
      </w:pPr>
      <w:r>
        <w:t xml:space="preserve">После того, как страхователь получает необходимые сведения, в течение трех дней он передает их в региональное Отделение Социального фонда России. Первая выплата пособия производится фондом в течение 10 рабочих дней со дня получения необходимых данных. В дальнейшем средства поступают по графику каждое 8-е число месяца за предыдущий.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http://vao.mos.ru/sotsialnaya_sfera/pensionnoe_obespechenie/novosti-sotsialnogo-fond/detail/11946561.html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2025-04-15T03:53:23Z</dcterms:created>
  <dcterms:modified xsi:type="dcterms:W3CDTF">2025-04-15T03:53:23Z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