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882b4d31d0d2f94a0233ca3e1910803cb9ecd71"/>
    <w:p>
      <w:pPr>
        <w:pStyle w:val="Heading3"/>
      </w:pPr>
      <w:r>
        <w:t xml:space="preserve">Теперь у всех владельцев домашних животных Москвы, зарегистрированных на портале mos.ru, появилась возможность предварительно записать питомца на прием к ветеринару</w:t>
      </w:r>
    </w:p>
    <w:p>
      <w:pPr>
        <w:pStyle w:val="FirstParagraph"/>
      </w:pPr>
      <w:r>
        <w:t xml:space="preserve">12.12.2018</w:t>
      </w:r>
    </w:p>
    <w:p>
      <w:pPr>
        <w:pStyle w:val="BodyText"/>
      </w:pPr>
      <w:r>
        <w:t xml:space="preserve">Станция по борьбе с болезнями животных Восточного административного округа (далее – СББЖ ВАО) информирует о возможности онлайн-записи питомцев на прием к врачу государственной ветеринарной службы. Теперь у всех владельцев домашних животных Москвы, зарегистрированных на портале mos.ru, появилась возможность предварительно записать питомца на прием к ветеринару для оказания услуг в государственной ветеринарной клинике или на дому.</w:t>
      </w:r>
    </w:p>
    <w:p>
      <w:pPr>
        <w:pStyle w:val="BodyText"/>
      </w:pPr>
      <w:hyperlink r:id="rId20">
        <w:r>
          <w:rPr>
            <w:rStyle w:val="Hyperlink"/>
          </w:rPr>
          <w:t xml:space="preserve">https://www.mos.ru/pgu/ru/services/link/2500/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http://vao.mos.ru/the-state-veterinary-service/news/detail/7761411.html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Восточного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vao.mos.ru" TargetMode="External" /><Relationship Type="http://schemas.openxmlformats.org/officeDocument/2006/relationships/hyperlink" Id="rId21" Target="http://vao.mos.ru/the-state-veterinary-service/news/detail/7761411.html" TargetMode="External" /><Relationship Type="http://schemas.openxmlformats.org/officeDocument/2006/relationships/hyperlink" Id="rId20" Target="https://www.mos.ru/pgu/ru/services/link/2500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vao.mos.ru" TargetMode="External" /><Relationship Type="http://schemas.openxmlformats.org/officeDocument/2006/relationships/hyperlink" Id="rId21" Target="http://vao.mos.ru/the-state-veterinary-service/news/detail/7761411.html" TargetMode="External" /><Relationship Type="http://schemas.openxmlformats.org/officeDocument/2006/relationships/hyperlink" Id="rId20" Target="https://www.mos.ru/pgu/ru/services/link/2500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2025-04-19T01:20:19Z</dcterms:created>
  <dcterms:modified xsi:type="dcterms:W3CDTF">2025-04-19T01:20:19Z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