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5576" w:rsidRPr="009F5576" w:rsidRDefault="009F5576" w:rsidP="009F5576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64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E0E0F"/>
          <w:kern w:val="36"/>
          <w:sz w:val="28"/>
          <w:szCs w:val="28"/>
          <w:lang w:eastAsia="ru-RU"/>
        </w:rPr>
      </w:pPr>
      <w:r w:rsidRPr="009F5576">
        <w:rPr>
          <w:rFonts w:ascii="Times New Roman" w:eastAsia="Times New Roman" w:hAnsi="Times New Roman" w:cs="Times New Roman"/>
          <w:b/>
          <w:bCs/>
          <w:color w:val="0E0E0F"/>
          <w:kern w:val="36"/>
          <w:sz w:val="28"/>
          <w:szCs w:val="28"/>
          <w:lang w:eastAsia="ru-RU"/>
        </w:rPr>
        <w:t>Памятка по оспе овец и коз и заразному узелковому (нодулярному) дерматиту крупного рогатого скота</w:t>
      </w:r>
    </w:p>
    <w:p w:rsidR="009F5576" w:rsidRPr="009F5576" w:rsidRDefault="009F5576" w:rsidP="009F5576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696C71"/>
          <w:sz w:val="28"/>
          <w:szCs w:val="28"/>
          <w:lang w:eastAsia="ru-RU"/>
        </w:rPr>
      </w:pPr>
      <w:r w:rsidRPr="009F5576">
        <w:rPr>
          <w:rFonts w:ascii="Times New Roman" w:eastAsia="Times New Roman" w:hAnsi="Times New Roman" w:cs="Times New Roman"/>
          <w:color w:val="696C71"/>
          <w:sz w:val="28"/>
          <w:szCs w:val="28"/>
          <w:lang w:eastAsia="ru-RU"/>
        </w:rPr>
        <w:t>Государственная ветеринарная служба</w:t>
      </w:r>
    </w:p>
    <w:p w:rsidR="009F5576" w:rsidRPr="009F5576" w:rsidRDefault="009F5576" w:rsidP="009F5576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25" w:line="360" w:lineRule="atLeast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Оспа овец и оспа коз – особо опасные, остро протекающие контагиозные болезни овец и коз, характеризующиеся лихорадкой, образованием на кожном покрове и на слизистых оболочках характерных папулезно-пустулезных поражений (оспин) и высокой смертностью (до 50-70%) молодых животных. Наиболее тяжело оспа протекает у молодняка овец и коз тонкорунных пород. Из диких животных к оспе восприимчивы сайгаки, дикие козлы, бараны и ламы.</w:t>
      </w:r>
    </w:p>
    <w:p w:rsidR="009F5576" w:rsidRPr="009F5576" w:rsidRDefault="009F5576" w:rsidP="009F5576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25" w:line="360" w:lineRule="atLeast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 xml:space="preserve">Возбудитель – вирус из семейства </w:t>
      </w:r>
      <w:proofErr w:type="spellStart"/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поксвирусов</w:t>
      </w:r>
      <w:proofErr w:type="spellEnd"/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 xml:space="preserve"> – оспенный вирус. Находясь в сухих кормах, отпавших оспинах в холодное время года возбудитель оспы способен сохранить жизнеспособность месяцами; в темном прохладном месте – до 2 лет. Устойчив к действию дезинфицирующих средств.</w:t>
      </w:r>
    </w:p>
    <w:p w:rsidR="009F5576" w:rsidRPr="009F5576" w:rsidRDefault="009F5576" w:rsidP="009F5576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25" w:line="360" w:lineRule="atLeast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 xml:space="preserve">Оспа овец сопровождается опуханием век, гнойно-слизистыми истечениями из глаз и носа. Оспенная сыпь выступает на малошерстных участках головы, ног, хвоста, вымени, у баранов – на мошонке. Узелки </w:t>
      </w:r>
      <w:proofErr w:type="spellStart"/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некротизируются</w:t>
      </w:r>
      <w:proofErr w:type="spellEnd"/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 xml:space="preserve"> и превращаются в струпья, отпадающие на 5-6 </w:t>
      </w:r>
      <w:proofErr w:type="spellStart"/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сут</w:t>
      </w:r>
      <w:proofErr w:type="spellEnd"/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 xml:space="preserve">. Наиболее тяжелое течение наблюдается при обширном поражении тела и геморрагической оспе (черной): истощение, поражение глаз, суставов. Болезнь длится около 20-28 </w:t>
      </w:r>
      <w:proofErr w:type="spellStart"/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сут</w:t>
      </w:r>
      <w:proofErr w:type="spellEnd"/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. Наиболее чувствительны к оспе овцы романовской и тонкорунных пород.</w:t>
      </w:r>
    </w:p>
    <w:p w:rsidR="009F5576" w:rsidRPr="009F5576" w:rsidRDefault="009F5576" w:rsidP="009F5576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25" w:line="360" w:lineRule="atLeast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 xml:space="preserve">У коз процесс чаще локализуется на вымени. Козлята-сосуны часто болеют атипично с поражением слизистой оболочки рта, верхних дыхательных путей и желудочно-кишечного тракта. Болезнь длится 10-15 </w:t>
      </w:r>
      <w:proofErr w:type="spellStart"/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сут</w:t>
      </w:r>
      <w:proofErr w:type="spellEnd"/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. Наиболее тяжело болеют козы ангорской и придонских пород. Беременные козы нередко абортируют.</w:t>
      </w:r>
    </w:p>
    <w:p w:rsidR="00EB3205" w:rsidRPr="00EB3205" w:rsidRDefault="009F5576" w:rsidP="009F5576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25" w:line="360" w:lineRule="atLeast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9F5576">
        <w:rPr>
          <w:rFonts w:ascii="Times New Roman" w:eastAsia="Times New Roman" w:hAnsi="Times New Roman" w:cs="Times New Roman"/>
          <w:noProof/>
          <w:color w:val="212121"/>
          <w:sz w:val="28"/>
          <w:szCs w:val="28"/>
          <w:lang w:eastAsia="ru-RU"/>
        </w:rPr>
        <w:drawing>
          <wp:inline distT="0" distB="0" distL="0" distR="0" wp14:anchorId="7CFE72E5" wp14:editId="5D59F7A6">
            <wp:extent cx="4876800" cy="2413955"/>
            <wp:effectExtent l="0" t="0" r="0" b="0"/>
            <wp:docPr id="1" name="Рисунок 1" descr="C:\Users\UshakovaAV1\AppData\Local\Microsoft\Windows\INetCache\Content.MSO\83FB831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hakovaAV1\AppData\Local\Microsoft\Windows\INetCache\Content.MSO\83FB8312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365" cy="242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205" w:rsidRDefault="00EB3205" w:rsidP="009F5576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25" w:line="360" w:lineRule="atLeast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</w:p>
    <w:p w:rsidR="009F5576" w:rsidRPr="009F5576" w:rsidRDefault="009F5576" w:rsidP="009F5576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25" w:line="360" w:lineRule="atLeast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bookmarkStart w:id="0" w:name="_GoBack"/>
      <w:bookmarkEnd w:id="0"/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lastRenderedPageBreak/>
        <w:t>Заразный узелковый (нодулярный) дерматит крупного рогатого скота (кожная бугорчатка, кожно-узелковая сыпь, узелковая экзантема), болезнь «кожного отека» у буйволов (</w:t>
      </w:r>
      <w:proofErr w:type="spellStart"/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Dermatitis</w:t>
      </w:r>
      <w:proofErr w:type="spellEnd"/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 xml:space="preserve"> </w:t>
      </w:r>
      <w:proofErr w:type="spellStart"/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nodularis</w:t>
      </w:r>
      <w:proofErr w:type="spellEnd"/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 xml:space="preserve"> </w:t>
      </w:r>
      <w:proofErr w:type="spellStart"/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bovum</w:t>
      </w:r>
      <w:proofErr w:type="spellEnd"/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 xml:space="preserve">) - инфекционная болезнь крупного рогатого скота, сопровождающаяся лихорадкой, отеком подкожной соединительной ткани и органов, образованием кожных узлов, поражением глаз, слизистой оболочки дыхательного и пищеварительного трактов. Летальность при </w:t>
      </w:r>
      <w:proofErr w:type="spellStart"/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нодулярном</w:t>
      </w:r>
      <w:proofErr w:type="spellEnd"/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 xml:space="preserve"> дерматите крупного рогатого скота не превышает 10%. В то же время экономический ущерб значительный, ввиду того что снижается молочная и мясная продуктивность, качество кожевенного сырья, нарушается половая цикличность у </w:t>
      </w:r>
      <w:proofErr w:type="spellStart"/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коров</w:t>
      </w:r>
      <w:proofErr w:type="spellEnd"/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, а у быков развивается временная половая стерильность.</w:t>
      </w:r>
    </w:p>
    <w:p w:rsidR="009F5576" w:rsidRPr="009F5576" w:rsidRDefault="009F5576" w:rsidP="009F5576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25" w:line="360" w:lineRule="atLeast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9F5576">
        <w:rPr>
          <w:rFonts w:ascii="Times New Roman" w:eastAsia="Times New Roman" w:hAnsi="Times New Roman" w:cs="Times New Roman"/>
          <w:noProof/>
          <w:color w:val="212121"/>
          <w:sz w:val="28"/>
          <w:szCs w:val="28"/>
          <w:lang w:eastAsia="ru-RU"/>
        </w:rPr>
        <w:drawing>
          <wp:inline distT="0" distB="0" distL="0" distR="0" wp14:anchorId="488ABEB1" wp14:editId="571ABD4F">
            <wp:extent cx="5372100" cy="2800350"/>
            <wp:effectExtent l="0" t="0" r="0" b="0"/>
            <wp:docPr id="2" name="Рисунок 2" descr="C:\Users\UshakovaAV1\AppData\Local\Microsoft\Windows\INetCache\Content.MSO\CE2D64F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hakovaAV1\AppData\Local\Microsoft\Windows\INetCache\Content.MSO\CE2D64F0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Указанные болезни внесены в Перечень заразных, в том числе особо опасных, болезней животных, по которым могут устанавливаться ограничительные мероприятия (карантин), утвержденный приказом Минсельхоза России от 19.12.2011 г. № 476.</w:t>
      </w:r>
    </w:p>
    <w:p w:rsidR="009F5576" w:rsidRPr="009F5576" w:rsidRDefault="009F5576" w:rsidP="009F5576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25" w:line="360" w:lineRule="atLeast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Меры профилактики:</w:t>
      </w:r>
    </w:p>
    <w:p w:rsidR="009F5576" w:rsidRPr="009F5576" w:rsidRDefault="009F5576" w:rsidP="009F5576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25" w:line="360" w:lineRule="atLeast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В целях недопущения заноса на территорию города Москвы возбудителя заразного узелкового (</w:t>
      </w:r>
      <w:proofErr w:type="spellStart"/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нодулярного</w:t>
      </w:r>
      <w:proofErr w:type="spellEnd"/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) дерматита крупного рогатого скота, оспы овец и коз, исключения рисков, связанных с распространением инфицированной продукции в соответствии с требованием статьи 18 Закона Российской Федерации от 14.05.1993 г. № 4979-1 «О ветеринарии» необходимо:</w:t>
      </w:r>
    </w:p>
    <w:p w:rsidR="009F5576" w:rsidRPr="009F5576" w:rsidRDefault="009F5576" w:rsidP="009F5576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25" w:line="360" w:lineRule="atLeast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1. Обеспечить поголовную идентификацию и учет сельскохозяйственных животных (при наличии или приобретении животных произвести их регистрацию в ветеринарном учреждении, получить регистрационный номер в форме бирки и следить за его сохранностью).</w:t>
      </w:r>
    </w:p>
    <w:p w:rsidR="009F5576" w:rsidRPr="009F5576" w:rsidRDefault="009F5576" w:rsidP="009F5576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25" w:line="360" w:lineRule="atLeast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 xml:space="preserve">2. Оборудовать и поддерживать в рабочем состоянии объекты ветеринарно-санитарного назначения (санпропускники, </w:t>
      </w:r>
      <w:proofErr w:type="spellStart"/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дезбарьеры</w:t>
      </w:r>
      <w:proofErr w:type="spellEnd"/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 xml:space="preserve">, карантинные </w:t>
      </w:r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lastRenderedPageBreak/>
        <w:t>отделения, лазареты и т.п.). Осуществлять хозяйственные и ветеринарные мероприятия, направленные на предупреждение болезней животных и безопасность (в ветеринарно-санитарном отношении) продуктов животноводства, содержать в надлежащем состоянии ограждение территории, животноводческие помещения, хранилища кормов, помещения для переработки продуктов животноводства, не допускать загрязнения внешней среды отходами животноводства и отходами переработки продукции.</w:t>
      </w:r>
    </w:p>
    <w:p w:rsidR="009F5576" w:rsidRPr="009F5576" w:rsidRDefault="009F5576" w:rsidP="009F5576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25" w:line="360" w:lineRule="atLeast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3. Соблюдать установленные зоогигиенические и ветеринарно-санитарные требования законодательства Российской Федерации при перевозке, перегоне содержании, кормлении и убое животных, переработке, хранении и реализации продуктов животноводства, животных, строительстве объектов животноводства, в том числе:</w:t>
      </w:r>
    </w:p>
    <w:p w:rsidR="009F5576" w:rsidRPr="009F5576" w:rsidRDefault="009F5576" w:rsidP="009F5576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25" w:line="360" w:lineRule="atLeast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3.1. Обеспечить закупку, заготовку и/или производство кормов и кормовых добавок, согласно действующим ветеринарно-санитарным требованиям и нормам по качеству и безопасности, при условии сопровождения ветеринарными сопроводительными документами.</w:t>
      </w:r>
    </w:p>
    <w:p w:rsidR="009F5576" w:rsidRPr="009F5576" w:rsidRDefault="009F5576" w:rsidP="009F5576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25" w:line="360" w:lineRule="atLeast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3.2. Ввоз, вывоз, сдачу на убой, выгон, размещение на пастбищах и все другие перемещения и перегруппировки животных, реализацию животноводческой продукции проводить только с ведома и письменного разрешения ветеринарного специалиста государственной ветеринарной службы города Москвы, в том числе:</w:t>
      </w:r>
    </w:p>
    <w:p w:rsidR="009F5576" w:rsidRPr="009F5576" w:rsidRDefault="009F5576" w:rsidP="009F5576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25" w:line="360" w:lineRule="atLeast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- при ввозе на территорию города Москвы сельскохозяйственных животных заблаговременно информировать Комитет ветеринарии города Москвы для организации и проведения необходимых ветеринарно-профилактических и противоэпизоотических мероприятий;</w:t>
      </w:r>
    </w:p>
    <w:p w:rsidR="009F5576" w:rsidRPr="009F5576" w:rsidRDefault="009F5576" w:rsidP="009F5576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25" w:line="360" w:lineRule="atLeast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- своевременно представлять ветеринарным специалистам государственной ветеринарной службы города Москвы, самостоятельно и/или по их требованию, сведения о приобретенных животных, кормах, животноводческой продукции и создавать условия для проведения их осмотра и обязательных профилактических мероприятий (иммунизация, исследования, обработки);</w:t>
      </w:r>
    </w:p>
    <w:p w:rsidR="009F5576" w:rsidRPr="009F5576" w:rsidRDefault="009F5576" w:rsidP="009F5576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25" w:line="360" w:lineRule="atLeast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 xml:space="preserve">- </w:t>
      </w:r>
      <w:proofErr w:type="spellStart"/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карантинировать</w:t>
      </w:r>
      <w:proofErr w:type="spellEnd"/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 xml:space="preserve"> вновь поступивших и планируемых к вывозу из хозяйства животных в течение 30 дней для проведения ветеринарных исследований и обработок под контролем специалистов государственной ветеринарной службы города Москвы.</w:t>
      </w:r>
    </w:p>
    <w:p w:rsidR="009F5576" w:rsidRPr="009F5576" w:rsidRDefault="009F5576" w:rsidP="009F5576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25" w:line="360" w:lineRule="atLeast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 xml:space="preserve">3.3. Исключить убой животных вне специализированных боен и несанкционированную продажу мяса и продуктов животного происхождения (мясные продукты, молоко, молочные продукты, шкуры животных) в </w:t>
      </w:r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lastRenderedPageBreak/>
        <w:t>неустановленных для торговли местах и без проведения ветеринарно-санитарной экспертизы в полном объеме.</w:t>
      </w:r>
    </w:p>
    <w:p w:rsidR="009F5576" w:rsidRPr="009F5576" w:rsidRDefault="009F5576" w:rsidP="009F5576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25" w:line="360" w:lineRule="atLeast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4. Обеспечить доступ на территории, в животноводческие и производственные помещения специалистов государственной ветеринарной службы города Москвы для проведения дезинфекции, дезинсекции, дератизации и других мероприятий, направленных на предупреждение распространения и ликвидацию очагов заразных болезней, опасных для человека и животных, представлять образцы (пробы) необходимых материалов (веществ, изделий, пищевых продуктов, почвы, воды и т.д.) для проведения лабораторных исследований.</w:t>
      </w:r>
    </w:p>
    <w:p w:rsidR="009F5576" w:rsidRPr="009F5576" w:rsidRDefault="009F5576" w:rsidP="009F5576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25" w:line="360" w:lineRule="atLeast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5. Немедленно извещать Государственную ветеринарную службу о всех случаях внезапного падежа, заболевания животных с подозрением на заразные болезни (потеря упитанности, признаки воспаления, повышение температуры тела, высыпания, увеличение поверхностных лимфатических узлов) или одновременного массового заболевания животных, а также об их необычном поведении.</w:t>
      </w:r>
    </w:p>
    <w:p w:rsidR="009F5576" w:rsidRPr="009F5576" w:rsidRDefault="009F5576" w:rsidP="009F5576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25" w:line="360" w:lineRule="atLeast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5.1. До прибытия ветеринарных специалистов принимать меры по изоляции животных, подозрительных по заболеванию.</w:t>
      </w:r>
    </w:p>
    <w:p w:rsidR="009F5576" w:rsidRPr="009F5576" w:rsidRDefault="009F5576" w:rsidP="009F5576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25" w:line="360" w:lineRule="atLeast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6. Обеспечить проведение предусмотренных ветеринарными правилами ограничительных, организационно-хозяйственных, специальных и санитарных мероприятий по предупреждению заболевания животных, а также по ликвидации эпизоотического очага в случае его возникновения с выделением необходимых материально-технических и финансовых средств. При необходимости, по указанию ветеринарных специалистов государственной ветеринарной службы города Москвы осуществлять своевременную сдачу больных животных на убой или полную ликвидацию всего неблагополучного поголовья.</w:t>
      </w:r>
    </w:p>
    <w:p w:rsidR="009F5576" w:rsidRPr="009F5576" w:rsidRDefault="009F5576" w:rsidP="009F5576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25" w:line="360" w:lineRule="atLeast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7. Принять специальные меры, направленные на охрану поголовья сельскохозяйственных животных, в том числе крупного рогатого скота, овец и коз, и других восприимчивых животных, содержащихся в хозяйстве, от заразного узелкового (</w:t>
      </w:r>
      <w:proofErr w:type="spellStart"/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нодулярного</w:t>
      </w:r>
      <w:proofErr w:type="spellEnd"/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) дерматита крупного рогатого скота и оспы овец и коз, в том числе обеспечить:</w:t>
      </w:r>
    </w:p>
    <w:p w:rsidR="009F5576" w:rsidRPr="009F5576" w:rsidRDefault="009F5576" w:rsidP="009F5576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25" w:line="360" w:lineRule="atLeast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7.1. Профилактическую вакцинацию сельскохозяйственных животных.</w:t>
      </w:r>
    </w:p>
    <w:p w:rsidR="009F5576" w:rsidRPr="009F5576" w:rsidRDefault="009F5576" w:rsidP="009F5576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25" w:line="360" w:lineRule="atLeast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7.2. Закрепление за стадами (отарами) постоянного обслуживающего персонала, а также постоянных пастбищных участков, мест поения и путей перегона, или перевод хозяйств на работу в режиме без выгульного содержания или закрытого типа.</w:t>
      </w:r>
    </w:p>
    <w:p w:rsidR="009F5576" w:rsidRPr="009F5576" w:rsidRDefault="009F5576" w:rsidP="009F5576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25" w:line="360" w:lineRule="atLeast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 xml:space="preserve">7.3. Проведение периодических обследований всего имеющегося поголовья крупного и мелкого рогатого скота с целью своевременного выявления </w:t>
      </w:r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lastRenderedPageBreak/>
        <w:t>животных с клиническими признаками, характерными для заразного узелкового (</w:t>
      </w:r>
      <w:proofErr w:type="spellStart"/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нодулярного</w:t>
      </w:r>
      <w:proofErr w:type="spellEnd"/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) дерматита крупного рогатого скота и оспы овец.</w:t>
      </w:r>
    </w:p>
    <w:p w:rsidR="009F5576" w:rsidRPr="009F5576" w:rsidRDefault="009F5576" w:rsidP="009F5576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25" w:line="360" w:lineRule="atLeast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7.4. Проведение обработок крупного и мелкого рогатого скота репеллентами в течение всего периода содержания и перемещения в сроки, согласно наставлениям к препаратам.</w:t>
      </w:r>
    </w:p>
    <w:p w:rsidR="009F5576" w:rsidRPr="009F5576" w:rsidRDefault="009F5576" w:rsidP="009F5576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25" w:line="360" w:lineRule="atLeast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7.5. Приказ министерства сельского хозяйства «Об утверждении ветеринарных правил перемещения, хранения, переработки и утилизации биологических отходов» от 26.10.2020 г. № 626.</w:t>
      </w:r>
    </w:p>
    <w:p w:rsidR="009F5576" w:rsidRPr="009F5576" w:rsidRDefault="009F5576" w:rsidP="009F5576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25" w:line="360" w:lineRule="atLeast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 xml:space="preserve">7.6. До стабилизации эпизоотической ситуации по данным болезням обеспечить осуществление перемещений между хозяйствами и населенными пунктами крупного и мелкого рогатого скота, кормов для животных исключительно по разрешению Комитета ветеринарии города Москвы, при этом решение принимается по результатам клинического обследования всех перемещаемых животных при </w:t>
      </w:r>
      <w:proofErr w:type="spellStart"/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карантинировании</w:t>
      </w:r>
      <w:proofErr w:type="spellEnd"/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 xml:space="preserve"> в течение не менее 30 дней в хозяйстве-отправителе и 30 дней - в хозяйстве - получателе.</w:t>
      </w:r>
    </w:p>
    <w:p w:rsidR="009F5576" w:rsidRPr="009F5576" w:rsidRDefault="009F5576" w:rsidP="009F5576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25" w:line="360" w:lineRule="atLeast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7.7. Обеспечить проведение лабораторно-диагностических исследований при всех случаях падежа животных с учетом клинических признаков сопровождавших гибель животного и результатов эпизоотологических данных.</w:t>
      </w:r>
    </w:p>
    <w:p w:rsidR="009F5576" w:rsidRPr="009F5576" w:rsidRDefault="009F5576" w:rsidP="009F5576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0" w:line="360" w:lineRule="atLeast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 xml:space="preserve">7.8. Завоз в хозяйство кормов инвентаря и </w:t>
      </w:r>
      <w:proofErr w:type="spellStart"/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зооветатрибутов</w:t>
      </w:r>
      <w:proofErr w:type="spellEnd"/>
      <w:r w:rsidRPr="009F5576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 xml:space="preserve"> производить только из местности благополучной по заразному узелковому (нодулярному) дерматиту крупного рогатого скота, оспы овец и коз, и других заразных болезней животных.</w:t>
      </w:r>
    </w:p>
    <w:p w:rsidR="00E0683A" w:rsidRPr="00EB3205" w:rsidRDefault="00E0683A" w:rsidP="009F557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0683A" w:rsidRPr="00EB3205" w:rsidSect="00EB3205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66FE"/>
    <w:rsid w:val="009366FE"/>
    <w:rsid w:val="009F5576"/>
    <w:rsid w:val="00E0683A"/>
    <w:rsid w:val="00EB3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F114C"/>
  <w15:docId w15:val="{005CC2D1-63A3-4BCA-B354-A5D5BD75E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6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936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69864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2032757712">
              <w:marLeft w:val="0"/>
              <w:marRight w:val="0"/>
              <w:marTop w:val="12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  <w:div w:id="1664508671">
          <w:marLeft w:val="0"/>
          <w:marRight w:val="0"/>
          <w:marTop w:val="48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</w:divsChild>
    </w:div>
    <w:div w:id="11120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1402</Words>
  <Characters>7998</Characters>
  <Application>Microsoft Office Word</Application>
  <DocSecurity>0</DocSecurity>
  <Lines>66</Lines>
  <Paragraphs>18</Paragraphs>
  <ScaleCrop>false</ScaleCrop>
  <Company/>
  <LinksUpToDate>false</LinksUpToDate>
  <CharactersWithSpaces>9382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VETVRACH</dc:creator>
  <cp:keywords/>
  <dc:description/>
  <cp:lastModifiedBy>Ушакова Анна Викторовна</cp:lastModifiedBy>
  <cp:revision>5</cp:revision>
  <dcterms:created xsi:type="dcterms:W3CDTF">2023-09-11T12:23:00Z</dcterms:created>
  <dcterms:modified xsi:type="dcterms:W3CDTF">2023-09-11T13:19:00Z</dcterms:modified>
</cp:coreProperties>
</file>