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межевания (корректировке) территории части квартала района Измайлово, ограниченного Сиреневым бульваром, Никитинской улицей, 3-й Прядильной улицей, Измайловским проездом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межевания (корректировке) территории части квартала района Измайлово, ограниченного Сиреневым бульваром, Никитинской улицей, 3-й Прядильной улицей, Измайловским проездом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18BE8DB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 района Измайлово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70547AB7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480E81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0F6F2F7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3F4BFCE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3B3313B6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77C6B74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4B76EB8E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31880D67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546F3F1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презентационные планшеты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C3C6F"/>
    <w:rsid w:val="00F15F8F"/>
    <w:rsid w:val="00F17528"/>
    <w:rsid w:val="00F25BFF"/>
    <w:rsid w:val="00F450F9"/>
    <w:rsid w:val="00F9361F"/>
    <w:rsid w:val="00FA6697"/>
    <w:rsid w:val="00FB7C74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79F1D-C9D9-4263-A70A-F3E6E2E76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2021-12-30T12:11:00Z</dcterms:created>
  <dcterms:modified xsi:type="dcterms:W3CDTF">2021-12-30T12:11:00Z</dcterms:modified>
</cp:coreProperties>
</file>